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79" w:rsidRPr="00474979" w:rsidRDefault="00474979" w:rsidP="004749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4979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474979" w:rsidRPr="00474979" w:rsidRDefault="00474979" w:rsidP="004749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74979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74979">
        <w:rPr>
          <w:rFonts w:ascii="Times New Roman" w:hAnsi="Times New Roman" w:cs="Times New Roman"/>
          <w:sz w:val="18"/>
          <w:szCs w:val="18"/>
        </w:rPr>
        <w:t xml:space="preserve"> письму министерства</w:t>
      </w:r>
    </w:p>
    <w:p w:rsidR="00474979" w:rsidRPr="00474979" w:rsidRDefault="00474979" w:rsidP="004749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74979">
        <w:rPr>
          <w:rFonts w:ascii="Times New Roman" w:hAnsi="Times New Roman" w:cs="Times New Roman"/>
          <w:sz w:val="18"/>
          <w:szCs w:val="18"/>
        </w:rPr>
        <w:t>образования</w:t>
      </w:r>
      <w:proofErr w:type="gramEnd"/>
      <w:r w:rsidRPr="00474979">
        <w:rPr>
          <w:rFonts w:ascii="Times New Roman" w:hAnsi="Times New Roman" w:cs="Times New Roman"/>
          <w:sz w:val="18"/>
          <w:szCs w:val="18"/>
        </w:rPr>
        <w:t>, науки и молодежной</w:t>
      </w:r>
    </w:p>
    <w:p w:rsidR="00474979" w:rsidRPr="00474979" w:rsidRDefault="00474979" w:rsidP="004749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74979">
        <w:rPr>
          <w:rFonts w:ascii="Times New Roman" w:hAnsi="Times New Roman" w:cs="Times New Roman"/>
          <w:sz w:val="18"/>
          <w:szCs w:val="18"/>
        </w:rPr>
        <w:t>политики</w:t>
      </w:r>
      <w:proofErr w:type="gramEnd"/>
      <w:r w:rsidRPr="00474979">
        <w:rPr>
          <w:rFonts w:ascii="Times New Roman" w:hAnsi="Times New Roman" w:cs="Times New Roman"/>
          <w:sz w:val="18"/>
          <w:szCs w:val="18"/>
        </w:rPr>
        <w:t xml:space="preserve"> Краснодарского края</w:t>
      </w:r>
    </w:p>
    <w:p w:rsidR="00474979" w:rsidRPr="00474979" w:rsidRDefault="00474979" w:rsidP="004749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74979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474979">
        <w:rPr>
          <w:rFonts w:ascii="Times New Roman" w:hAnsi="Times New Roman" w:cs="Times New Roman"/>
          <w:sz w:val="18"/>
          <w:szCs w:val="18"/>
        </w:rPr>
        <w:t xml:space="preserve"> 24.04.2017 г. № 47-7264/17-11</w:t>
      </w:r>
    </w:p>
    <w:p w:rsidR="00474979" w:rsidRPr="00474979" w:rsidRDefault="00474979" w:rsidP="0047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79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474979" w:rsidRPr="00474979" w:rsidRDefault="00474979" w:rsidP="0047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74979">
        <w:rPr>
          <w:rFonts w:ascii="Times New Roman" w:hAnsi="Times New Roman" w:cs="Times New Roman"/>
          <w:b/>
          <w:sz w:val="28"/>
          <w:szCs w:val="28"/>
        </w:rPr>
        <w:t xml:space="preserve"> расходах на одного ребенка и родительской плате</w:t>
      </w:r>
    </w:p>
    <w:p w:rsidR="00474979" w:rsidRPr="00474979" w:rsidRDefault="00474979" w:rsidP="0047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4979">
        <w:rPr>
          <w:rFonts w:ascii="Times New Roman" w:hAnsi="Times New Roman" w:cs="Times New Roman"/>
          <w:b/>
          <w:sz w:val="28"/>
          <w:szCs w:val="28"/>
        </w:rPr>
        <w:t xml:space="preserve"> МДОУ детском № </w:t>
      </w:r>
      <w:r w:rsidRPr="00474979">
        <w:rPr>
          <w:rFonts w:ascii="Times New Roman" w:hAnsi="Times New Roman" w:cs="Times New Roman"/>
          <w:b/>
          <w:sz w:val="28"/>
          <w:szCs w:val="28"/>
        </w:rPr>
        <w:t>33</w:t>
      </w:r>
      <w:r w:rsidRPr="004749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4979"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</w:p>
    <w:p w:rsidR="00474979" w:rsidRPr="00474979" w:rsidRDefault="00474979" w:rsidP="004749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Расходы в детском саду в год в расчете на 1-го ребенка составили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73 871,36 рублей, из них: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- краевой бюджет (оплата труда сотрудников детского сада,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учебных пособий, средств обучения, игр, игрушек) –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52 859,62 рублей;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- местный бюджет (расходы по содержанию зданий, оплату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коммунальных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услуг детского сада, оплата части расходов на питание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>, включая льготные ка</w:t>
      </w:r>
      <w:bookmarkStart w:id="0" w:name="_GoBack"/>
      <w:bookmarkEnd w:id="0"/>
      <w:r w:rsidRPr="00474979">
        <w:rPr>
          <w:rFonts w:ascii="Times New Roman" w:hAnsi="Times New Roman" w:cs="Times New Roman"/>
          <w:sz w:val="28"/>
          <w:szCs w:val="28"/>
        </w:rPr>
        <w:t>тегории, установленные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>) – 8 886,38 рублей;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- родительская плата (включает только частичную оплату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>, расходы хозяйственно-бытовые и личную гигиену детей) –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12 125,35 рублей.</w:t>
      </w:r>
    </w:p>
    <w:p w:rsidR="00474979" w:rsidRPr="00474979" w:rsidRDefault="00474979" w:rsidP="004749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В целом на питание 1-го ребенка за счет всех средств (местного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и родительской платы) расходуется в день- 104,32 рубля.</w:t>
      </w:r>
    </w:p>
    <w:p w:rsidR="00474979" w:rsidRPr="00474979" w:rsidRDefault="00474979" w:rsidP="004749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Согласно Федеральному закону 273-ФЗ родительская плата не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взимается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за детей-инвалидов, детей – сирот и детей, оставшихся без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попечения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родителей, а также за детей с туберкулезной интоксикацией.</w:t>
      </w:r>
    </w:p>
    <w:p w:rsidR="00474979" w:rsidRPr="00474979" w:rsidRDefault="00474979" w:rsidP="004749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Размер родительской платы установлен Постановлением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города Сочи от 05.12.2016г № 2757, Приказом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по образованию и науке администрации города Сочи от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08.12.2016г. № 1494 и составляет (в зависимости от условий: возраст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>, длительность пребывания в группе):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>) для воспитанников от 3-х до 7 лет в группах полного дня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 xml:space="preserve">(10,5 – 12 –часового пребывания) – 95,00 рублей </w:t>
      </w:r>
      <w:proofErr w:type="gramStart"/>
      <w:r w:rsidRPr="00474979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день),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>) для воспитанников (без ограничения возраста) в группах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кратковременного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пребывания (до 5-ти часов включительно) – 58,00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( в день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74979">
        <w:rPr>
          <w:rFonts w:ascii="Times New Roman" w:hAnsi="Times New Roman" w:cs="Times New Roman"/>
          <w:sz w:val="28"/>
          <w:szCs w:val="28"/>
        </w:rPr>
        <w:t>и составляет 16,41% от всех расходов на 1-го ребенка.</w:t>
      </w:r>
    </w:p>
    <w:p w:rsidR="00474979" w:rsidRPr="00474979" w:rsidRDefault="00474979" w:rsidP="004749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Дополнительные льго</w:t>
      </w:r>
      <w:r w:rsidRPr="00474979">
        <w:rPr>
          <w:rFonts w:ascii="Times New Roman" w:hAnsi="Times New Roman" w:cs="Times New Roman"/>
          <w:sz w:val="28"/>
          <w:szCs w:val="28"/>
        </w:rPr>
        <w:t xml:space="preserve">та по уплате родительской платы </w:t>
      </w:r>
      <w:r w:rsidRPr="00474979">
        <w:rPr>
          <w:rFonts w:ascii="Times New Roman" w:hAnsi="Times New Roman" w:cs="Times New Roman"/>
          <w:sz w:val="28"/>
          <w:szCs w:val="28"/>
        </w:rPr>
        <w:t>установлена для следующей категории родителей: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Размер родительс</w:t>
      </w:r>
      <w:r>
        <w:rPr>
          <w:rFonts w:ascii="Times New Roman" w:hAnsi="Times New Roman" w:cs="Times New Roman"/>
          <w:sz w:val="28"/>
          <w:szCs w:val="28"/>
        </w:rPr>
        <w:t xml:space="preserve">кой платы за присмотр и уход за </w:t>
      </w:r>
      <w:r w:rsidRPr="00474979">
        <w:rPr>
          <w:rFonts w:ascii="Times New Roman" w:hAnsi="Times New Roman" w:cs="Times New Roman"/>
          <w:sz w:val="28"/>
          <w:szCs w:val="28"/>
        </w:rPr>
        <w:t>присмотр и уход за детьми в ДОУ подлежит снижению н</w:t>
      </w:r>
      <w:r>
        <w:rPr>
          <w:rFonts w:ascii="Times New Roman" w:hAnsi="Times New Roman" w:cs="Times New Roman"/>
          <w:sz w:val="28"/>
          <w:szCs w:val="28"/>
        </w:rPr>
        <w:t xml:space="preserve">а 50% с родителей (законных представителей), имеющих </w:t>
      </w:r>
      <w:r w:rsidRPr="00474979">
        <w:rPr>
          <w:rFonts w:ascii="Times New Roman" w:hAnsi="Times New Roman" w:cs="Times New Roman"/>
          <w:sz w:val="28"/>
          <w:szCs w:val="28"/>
        </w:rPr>
        <w:t>троих и более несовершеннолетних детей.</w:t>
      </w:r>
    </w:p>
    <w:p w:rsidR="00474979" w:rsidRPr="00474979" w:rsidRDefault="00474979" w:rsidP="004749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В качестве м</w:t>
      </w:r>
      <w:r w:rsidRPr="00474979">
        <w:rPr>
          <w:rFonts w:ascii="Times New Roman" w:hAnsi="Times New Roman" w:cs="Times New Roman"/>
          <w:sz w:val="28"/>
          <w:szCs w:val="28"/>
        </w:rPr>
        <w:t xml:space="preserve">атериальной поддержки родителям </w:t>
      </w:r>
      <w:r w:rsidRPr="00474979">
        <w:rPr>
          <w:rFonts w:ascii="Times New Roman" w:hAnsi="Times New Roman" w:cs="Times New Roman"/>
          <w:sz w:val="28"/>
          <w:szCs w:val="28"/>
        </w:rPr>
        <w:t>выплачивается компенсация: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- на первого ребенка – 20%;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- на второго ребенка – 50%;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-на третьего ребенка и последующих д</w:t>
      </w:r>
      <w:r>
        <w:rPr>
          <w:rFonts w:ascii="Times New Roman" w:hAnsi="Times New Roman" w:cs="Times New Roman"/>
          <w:sz w:val="28"/>
          <w:szCs w:val="28"/>
        </w:rPr>
        <w:t>етей – в размере 70%</w:t>
      </w:r>
      <w:r w:rsidRPr="00474979">
        <w:rPr>
          <w:rFonts w:ascii="Times New Roman" w:hAnsi="Times New Roman" w:cs="Times New Roman"/>
          <w:sz w:val="28"/>
          <w:szCs w:val="28"/>
        </w:rPr>
        <w:t xml:space="preserve"> за фактически оплачен</w:t>
      </w:r>
      <w:r>
        <w:rPr>
          <w:rFonts w:ascii="Times New Roman" w:hAnsi="Times New Roman" w:cs="Times New Roman"/>
          <w:sz w:val="28"/>
          <w:szCs w:val="28"/>
        </w:rPr>
        <w:t xml:space="preserve">ные родителями месяцы присмотра </w:t>
      </w:r>
      <w:r w:rsidRPr="00474979">
        <w:rPr>
          <w:rFonts w:ascii="Times New Roman" w:hAnsi="Times New Roman" w:cs="Times New Roman"/>
          <w:sz w:val="28"/>
          <w:szCs w:val="28"/>
        </w:rPr>
        <w:t xml:space="preserve">и ухода за ребенком из расчета </w:t>
      </w:r>
      <w:r w:rsidRPr="00474979">
        <w:rPr>
          <w:rFonts w:ascii="Times New Roman" w:hAnsi="Times New Roman" w:cs="Times New Roman"/>
          <w:sz w:val="28"/>
          <w:szCs w:val="28"/>
        </w:rPr>
        <w:lastRenderedPageBreak/>
        <w:t>среднего размера родительской платы,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79">
        <w:rPr>
          <w:rFonts w:ascii="Times New Roman" w:hAnsi="Times New Roman" w:cs="Times New Roman"/>
          <w:sz w:val="28"/>
          <w:szCs w:val="28"/>
        </w:rPr>
        <w:t>не более внесенной родителями суммы платы.</w:t>
      </w:r>
    </w:p>
    <w:p w:rsidR="00474979" w:rsidRPr="00474979" w:rsidRDefault="00474979" w:rsidP="004749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Размер и Порядок выплаты компенсации, а также перечень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, необходимый для </w:t>
      </w:r>
      <w:proofErr w:type="spellStart"/>
      <w:r w:rsidRPr="0047497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474979">
        <w:rPr>
          <w:rFonts w:ascii="Times New Roman" w:hAnsi="Times New Roman" w:cs="Times New Roman"/>
          <w:sz w:val="28"/>
          <w:szCs w:val="28"/>
        </w:rPr>
        <w:t xml:space="preserve"> получения, утвержден постановлением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администрации (губернатора) Краснодарского края от 12 декабря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2013 года № 1460.</w:t>
      </w:r>
    </w:p>
    <w:p w:rsidR="00474979" w:rsidRPr="00474979" w:rsidRDefault="00474979" w:rsidP="004749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Для получения компенсации родителю (законному представителю)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обратиться </w:t>
      </w:r>
      <w:r>
        <w:rPr>
          <w:rFonts w:ascii="Times New Roman" w:hAnsi="Times New Roman" w:cs="Times New Roman"/>
          <w:sz w:val="28"/>
          <w:szCs w:val="28"/>
        </w:rPr>
        <w:t>Дудченко Елене Владимировне</w:t>
      </w:r>
      <w:r w:rsidRPr="00474979">
        <w:rPr>
          <w:rFonts w:ascii="Times New Roman" w:hAnsi="Times New Roman" w:cs="Times New Roman"/>
          <w:sz w:val="28"/>
          <w:szCs w:val="28"/>
        </w:rPr>
        <w:t>, контактный телефон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2544572</w:t>
      </w:r>
    </w:p>
    <w:p w:rsidR="00474979" w:rsidRPr="00474979" w:rsidRDefault="00474979" w:rsidP="004749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Вся информация, касающаяся родительской платы, размещена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официальных сайтах в сети Интернет по адресам: dou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74979">
        <w:rPr>
          <w:rFonts w:ascii="Times New Roman" w:hAnsi="Times New Roman" w:cs="Times New Roman"/>
          <w:sz w:val="28"/>
          <w:szCs w:val="28"/>
        </w:rPr>
        <w:t>.sochi-school.ru</w:t>
      </w:r>
    </w:p>
    <w:p w:rsidR="00474979" w:rsidRPr="00474979" w:rsidRDefault="00474979" w:rsidP="004749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Также задать свои вопросы Вы можете по телефону</w:t>
      </w:r>
    </w:p>
    <w:p w:rsidR="00474979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979">
        <w:rPr>
          <w:rFonts w:ascii="Times New Roman" w:hAnsi="Times New Roman" w:cs="Times New Roman"/>
          <w:sz w:val="28"/>
          <w:szCs w:val="28"/>
        </w:rPr>
        <w:t>Центральная бухгалтерия центрального района, отдел</w:t>
      </w:r>
    </w:p>
    <w:p w:rsidR="008C5F93" w:rsidRPr="00474979" w:rsidRDefault="00474979" w:rsidP="0047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4979">
        <w:rPr>
          <w:rFonts w:ascii="Times New Roman" w:hAnsi="Times New Roman" w:cs="Times New Roman"/>
          <w:sz w:val="28"/>
          <w:szCs w:val="28"/>
        </w:rPr>
        <w:t>родительской</w:t>
      </w:r>
      <w:proofErr w:type="gramEnd"/>
      <w:r w:rsidRPr="00474979">
        <w:rPr>
          <w:rFonts w:ascii="Times New Roman" w:hAnsi="Times New Roman" w:cs="Times New Roman"/>
          <w:sz w:val="28"/>
          <w:szCs w:val="28"/>
        </w:rPr>
        <w:t xml:space="preserve"> оплаты - контактный телефон: 264-11-13</w:t>
      </w:r>
    </w:p>
    <w:sectPr w:rsidR="008C5F93" w:rsidRPr="0047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A14CE"/>
    <w:multiLevelType w:val="hybridMultilevel"/>
    <w:tmpl w:val="BAB42B02"/>
    <w:lvl w:ilvl="0" w:tplc="D0946C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8B5"/>
    <w:multiLevelType w:val="hybridMultilevel"/>
    <w:tmpl w:val="5444103E"/>
    <w:lvl w:ilvl="0" w:tplc="D0946C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79"/>
    <w:rsid w:val="00474979"/>
    <w:rsid w:val="008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DC0F-BC15-4F19-B05C-EBE5880E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MDOU33</dc:creator>
  <cp:keywords/>
  <dc:description/>
  <cp:lastModifiedBy>MDOU33</cp:lastModifiedBy>
  <cp:revision>2</cp:revision>
  <dcterms:created xsi:type="dcterms:W3CDTF">2021-01-20T08:06:00Z</dcterms:created>
  <dcterms:modified xsi:type="dcterms:W3CDTF">2021-01-20T08:12:00Z</dcterms:modified>
</cp:coreProperties>
</file>